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FD" w:rsidRPr="00EE1DAE" w:rsidRDefault="002D32FD" w:rsidP="002D3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2D32FD" w:rsidRPr="00EE1DAE" w:rsidRDefault="002D32FD" w:rsidP="002D3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2D32FD" w:rsidRPr="00EE1DAE" w:rsidRDefault="002D32FD" w:rsidP="002D3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Одинцово</w:t>
      </w:r>
    </w:p>
    <w:p w:rsidR="002D32FD" w:rsidRPr="00EE1DAE" w:rsidRDefault="002D32FD" w:rsidP="002D3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04.07.2014</w:t>
      </w:r>
      <w:r w:rsidRPr="00EE1DA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606</w:t>
      </w:r>
    </w:p>
    <w:p w:rsidR="002D32FD" w:rsidRPr="00EE1DAE" w:rsidRDefault="002D32FD" w:rsidP="002D3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2D32FD" w:rsidRPr="00EE1DAE" w:rsidRDefault="002D32FD" w:rsidP="002D3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</w:t>
      </w:r>
      <w:proofErr w:type="gramStart"/>
      <w:r w:rsidRPr="00EE1DA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proofErr w:type="gramEnd"/>
    </w:p>
    <w:p w:rsidR="002D32FD" w:rsidRPr="00EE1DAE" w:rsidRDefault="002D32FD" w:rsidP="002D3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развитие городского поселения Одинцово Одинцовского</w:t>
      </w:r>
    </w:p>
    <w:p w:rsidR="002D32FD" w:rsidRPr="00EE1DAE" w:rsidRDefault="002D32FD" w:rsidP="002D3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Московской области» на 2014-2016 годы</w:t>
      </w:r>
    </w:p>
    <w:p w:rsidR="002D32FD" w:rsidRPr="00EE1DAE" w:rsidRDefault="002D32FD" w:rsidP="002D32FD">
      <w:pPr>
        <w:pStyle w:val="ConsPlusNonformat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E1DAE">
        <w:rPr>
          <w:rFonts w:ascii="Arial" w:hAnsi="Arial" w:cs="Arial"/>
          <w:b/>
          <w:sz w:val="24"/>
          <w:szCs w:val="24"/>
        </w:rPr>
        <w:t xml:space="preserve">Планируемые результаты </w:t>
      </w:r>
    </w:p>
    <w:p w:rsidR="002D32FD" w:rsidRPr="00EE1DAE" w:rsidRDefault="002D32FD" w:rsidP="002D32FD">
      <w:pPr>
        <w:pStyle w:val="ConsPlusNonformat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E1DAE">
        <w:rPr>
          <w:rFonts w:ascii="Arial" w:hAnsi="Arial" w:cs="Arial"/>
          <w:b/>
          <w:sz w:val="24"/>
          <w:szCs w:val="24"/>
        </w:rPr>
        <w:t>подпрограммы «Развитие сферы культуры городского поселения Одинцово» муниципальной программы «Социально-экономическое развитие городского поселения Одинцово Одинцовского муниципального района Московской области»</w:t>
      </w:r>
    </w:p>
    <w:p w:rsidR="002D32FD" w:rsidRPr="00EE1DAE" w:rsidRDefault="002D32FD" w:rsidP="002D32FD">
      <w:pPr>
        <w:pStyle w:val="ConsPlusNonformat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E1DAE">
        <w:rPr>
          <w:rFonts w:ascii="Arial" w:hAnsi="Arial" w:cs="Arial"/>
          <w:b/>
          <w:sz w:val="24"/>
          <w:szCs w:val="24"/>
        </w:rPr>
        <w:t>на 2014-2016 годы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360"/>
        <w:gridCol w:w="1263"/>
        <w:gridCol w:w="1209"/>
        <w:gridCol w:w="2440"/>
        <w:gridCol w:w="1300"/>
        <w:gridCol w:w="1691"/>
        <w:gridCol w:w="1272"/>
        <w:gridCol w:w="1273"/>
        <w:gridCol w:w="1541"/>
      </w:tblGrid>
      <w:tr w:rsidR="002D32FD" w:rsidRPr="00EE1DAE" w:rsidTr="009409F1">
        <w:trPr>
          <w:trHeight w:val="1059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086" w:type="dxa"/>
            <w:gridSpan w:val="3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D32FD" w:rsidRPr="00EE1DAE" w:rsidTr="009409F1">
        <w:trPr>
          <w:trHeight w:val="820"/>
        </w:trPr>
        <w:tc>
          <w:tcPr>
            <w:tcW w:w="9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244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2D32FD" w:rsidRPr="00EE1DAE" w:rsidTr="009409F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32FD" w:rsidRPr="00EE1DAE" w:rsidTr="009409F1">
        <w:trPr>
          <w:trHeight w:val="572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Модернизация, укрепление материально-технической базы и содержание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культуры городского поселения Одинцово</w:t>
            </w:r>
          </w:p>
        </w:tc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388708</w:t>
            </w:r>
          </w:p>
        </w:tc>
        <w:tc>
          <w:tcPr>
            <w:tcW w:w="1209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7290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муниципальных услуг в сфере культуры жителям ГП Одинцово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32FD" w:rsidRPr="00EE1DAE" w:rsidTr="009409F1">
        <w:trPr>
          <w:trHeight w:val="827"/>
        </w:trPr>
        <w:tc>
          <w:tcPr>
            <w:tcW w:w="9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Соотношение средней заработной платы работников муниципальных учреждений культуры городского поселения Одинцово к средней заработной плате по Московской области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98,00</w:t>
            </w:r>
          </w:p>
        </w:tc>
      </w:tr>
      <w:tr w:rsidR="002D32FD" w:rsidRPr="00EE1DAE" w:rsidTr="009409F1">
        <w:trPr>
          <w:trHeight w:val="132"/>
        </w:trPr>
        <w:tc>
          <w:tcPr>
            <w:tcW w:w="9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жителей, удовлетворенных качеством муниципальных услуг в сфере культуры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ранее не </w:t>
            </w: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валось</w:t>
            </w:r>
            <w:proofErr w:type="spellEnd"/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D32FD" w:rsidRPr="00EE1DAE" w:rsidTr="009409F1">
        <w:trPr>
          <w:trHeight w:val="999"/>
        </w:trPr>
        <w:tc>
          <w:tcPr>
            <w:tcW w:w="9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платных услуг, оказываемых муниципальными учреждениями культуры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D32FD" w:rsidRPr="00EE1DAE" w:rsidTr="009409F1">
        <w:trPr>
          <w:trHeight w:val="861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культурно-массовых мероприятий на территории городского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поселения Одинцово</w:t>
            </w:r>
          </w:p>
        </w:tc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39666</w:t>
            </w:r>
          </w:p>
        </w:tc>
        <w:tc>
          <w:tcPr>
            <w:tcW w:w="1209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жителей, принявших участие в культурно-массовых мероприятиях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75 000</w:t>
            </w:r>
          </w:p>
        </w:tc>
      </w:tr>
      <w:tr w:rsidR="002D32FD" w:rsidRPr="00EE1DAE" w:rsidTr="009409F1">
        <w:trPr>
          <w:trHeight w:val="550"/>
        </w:trPr>
        <w:tc>
          <w:tcPr>
            <w:tcW w:w="9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жителей, удовлетворенных качеством организации культурно-массовых мероприятий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ранее не </w:t>
            </w: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валось</w:t>
            </w:r>
            <w:proofErr w:type="spellEnd"/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D32FD" w:rsidRPr="00EE1DAE" w:rsidTr="009409F1">
        <w:trPr>
          <w:trHeight w:val="24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167798</w:t>
            </w:r>
          </w:p>
        </w:tc>
        <w:tc>
          <w:tcPr>
            <w:tcW w:w="1209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Посещаемость жителей историко-краеведческого музея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15606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15918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16236</w:t>
            </w:r>
          </w:p>
        </w:tc>
      </w:tr>
      <w:tr w:rsidR="002D32FD" w:rsidRPr="00EE1DAE" w:rsidTr="009409F1">
        <w:trPr>
          <w:trHeight w:val="323"/>
        </w:trPr>
        <w:tc>
          <w:tcPr>
            <w:tcW w:w="9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читателей библиотек МБУК "ОГБИЦ"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34630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35322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36029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36749</w:t>
            </w:r>
          </w:p>
        </w:tc>
      </w:tr>
      <w:tr w:rsidR="002D32FD" w:rsidRPr="00EE1DAE" w:rsidTr="009409F1">
        <w:trPr>
          <w:trHeight w:val="1680"/>
        </w:trPr>
        <w:tc>
          <w:tcPr>
            <w:tcW w:w="9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Соотношение средней заработной платы работников муниципальных учреждений культуры городского поселения Одинцово к средней заработной плате по Московской области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98,00</w:t>
            </w:r>
          </w:p>
        </w:tc>
      </w:tr>
      <w:tr w:rsidR="002D32FD" w:rsidRPr="00EE1DAE" w:rsidTr="009409F1">
        <w:trPr>
          <w:trHeight w:val="522"/>
        </w:trPr>
        <w:tc>
          <w:tcPr>
            <w:tcW w:w="9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жителей, удовлетворенных качеством библиотечного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ранее не </w:t>
            </w: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валось</w:t>
            </w:r>
            <w:proofErr w:type="spellEnd"/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D32FD" w:rsidRPr="00EE1DAE" w:rsidTr="009409F1">
        <w:trPr>
          <w:trHeight w:val="172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vMerge w:val="restart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публикаций об объектах культурного наследия на территории  поселения в местных средствах массовой информации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91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3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D32FD" w:rsidRPr="00EE1DAE" w:rsidTr="009409F1">
        <w:trPr>
          <w:trHeight w:val="276"/>
        </w:trPr>
        <w:tc>
          <w:tcPr>
            <w:tcW w:w="9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2FD" w:rsidRPr="00EE1DAE" w:rsidTr="009409F1">
        <w:trPr>
          <w:trHeight w:val="1500"/>
        </w:trPr>
        <w:tc>
          <w:tcPr>
            <w:tcW w:w="9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ремонтно-реставрационных работ объектов культурного наследия на территории ГП Одинцово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D32FD" w:rsidRPr="00EE1DAE" w:rsidRDefault="002D32FD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293EB3" w:rsidRDefault="00293EB3"/>
    <w:sectPr w:rsidR="00293EB3" w:rsidSect="002D32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2FD"/>
    <w:rsid w:val="00293EB3"/>
    <w:rsid w:val="002D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3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2015-04-09T15:30:00Z</dcterms:created>
  <dcterms:modified xsi:type="dcterms:W3CDTF">2015-04-09T15:30:00Z</dcterms:modified>
</cp:coreProperties>
</file>